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04" w:rsidRDefault="0034430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Инструментальные методы исследования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К инструментальным относятся методы, применяя которые используют различные аппараты: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• рентгенологические (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Rо-скопия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Rо-графия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Rо-томография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, контрастная ангиография, флюорография и т.д.);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• радиоизотопные (радиометрия, радиография, сканирование);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• эндоскопические (бронхоскопия, эзофагоскопия, гастроскопия, дуоденоскопия, ректороманоскопия, колоноскопия, цистоскопия, лапароскопия);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функциональные (ЭКГ — электрокардиография, ЭЭГ — электроэнцефалография,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электрогастроскопия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электромиография, осциллография, реография, спирография,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пневмотахометрия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, ФКГ — фонокардиография).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инструментальных методов исследования требует специальной подготовки пациента, от которой зависят достоверность и информативность полученных результатов.</w:t>
      </w: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4304" w:rsidRDefault="0034430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Рентгенологические методы исследования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Использование рентгеновских лучей в диагностике основано на способности их проникать через ткани. Эта способность зависит от плотности органов и тканей, их толщины, химического состава. Поэтому проницаемость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Rо-лучей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различна и создает различную плотность теней на экране аппарата.</w:t>
      </w: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4304" w:rsidRPr="00C104F4" w:rsidRDefault="0034430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виды рентгенологических методов исследования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Rо-скопия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scopo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смотрю) — просвечивание человеческого тела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Rо-лучами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, позволяющее наблюдать на экране изображение органов.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Rо-графия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метод фотографирования с помощью Ro-лучей.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Томография — послойная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Rо-графия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Флюорография — это метод получения снимков органов грудной клетки, уменьшенных в размерах, </w:t>
      </w:r>
      <w:proofErr w:type="gram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gram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следовательно, уменьшено количество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Rо-лучей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, что менее опасно для человека.</w:t>
      </w: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4304" w:rsidRPr="00C104F4" w:rsidRDefault="0034430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Применение рентгеноконтрастных средств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Rо-исследование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полых органов проводят с применением контрастных средств для получения их четкого изображения.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Rо-исследование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желудочно-кишечного тракта проводится с использованием бариевой взвеси; бронхов —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йодолипола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; в урологии — индигокармина 0,4%, триомбраста 60% (76%); желчного пузыря и желчевыводящих путей — йопагноста, биллигноста 50% и других рентгеноконтрастных средств.</w:t>
      </w:r>
    </w:p>
    <w:p w:rsidR="00344304" w:rsidRPr="00C104F4" w:rsidRDefault="0034430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Йодсодержащие контрастные средства могут вызвать аллергические осложнения. Для их профилактики необходимо собрать аллергологический анамнез, провести пробу на чувствительность.</w:t>
      </w:r>
    </w:p>
    <w:p w:rsidR="00361D9E" w:rsidRPr="00C104F4" w:rsidRDefault="00361D9E" w:rsidP="00C104F4">
      <w:pPr>
        <w:spacing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B3C4E" w:rsidRPr="00C104F4" w:rsidRDefault="007739D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Выборка назначений из истории болезни</w:t>
      </w:r>
    </w:p>
    <w:p w:rsidR="007739D4" w:rsidRPr="00CE3A36" w:rsidRDefault="007739D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739D4" w:rsidRPr="00CE3A36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36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</w:rPr>
        <w:t>Цель</w:t>
      </w:r>
      <w:r w:rsidRPr="00CE3A36">
        <w:rPr>
          <w:rFonts w:ascii="Times New Roman" w:hAnsi="Times New Roman" w:cs="Times New Roman"/>
          <w:color w:val="000000" w:themeColor="text1"/>
          <w:sz w:val="24"/>
          <w:szCs w:val="24"/>
        </w:rPr>
        <w:t>: </w:t>
      </w:r>
      <w:r w:rsidRPr="00CE3A36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</w:rPr>
        <w:t>получить назначения врача на проведение лечебных, диагностических мероприятий для каждого пациента, находящегося под наблюдением медицинской сестры.</w:t>
      </w:r>
    </w:p>
    <w:p w:rsidR="007739D4" w:rsidRPr="00CE3A36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36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Проводится в стационаре постовой (дежурной) медсестрой ежедневно после обхода врача.</w:t>
      </w:r>
    </w:p>
    <w:p w:rsidR="007739D4" w:rsidRPr="00CE3A36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A36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</w:rPr>
        <w:t>Оснащение</w:t>
      </w:r>
      <w:r w:rsidRPr="00CE3A3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CE3A3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 медицинская карта стационарного больного, сестринские листы назначений, бланки направлений, журнал консультаций.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1. медицинская сестра заводит свой рабочий дубликат листа назначений истории болезни, заполняемого врачом на каждого пациента. В отдельной тетради делаются записи о назначенных исследованиях;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2. врачебные листы назначений ежедневно внимательно просматриваются медицинской сестрой по всем графам, сверяются с её дубликатами. Необходимо обратить внимание на смену лечебного режима, диеты, отмену лекарств, изменение дозы препарата, кратности приёма, назначение новых препаратов, новых видов исследования;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3. после выборки назначений медицинская сестра расписывается в листе назначений и ставит дату;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4. в день поступления медицинская сестра инструктирует пациента о внутреннем распорядке дня, расположением кабинетов, планировкой отделения;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5. в соответствии назначенной диеты медсестра включает пациента в порционный список и порционное требование;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6. выписывает направления на исследования и готовит пациента к ним в соответствии с его лечебным режимом;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7. лекарства для внутреннего потребления набираются по листу назначений на каждый приём отдельно, инъекции выписываются в процедурные листы (листы назначений);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8. при назначении физиопроцедур медицинская карта пациента вкладывается в папку для передачи её врачу-физиотерапевту;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9. при назначении рентгенологического исследования медицинская карта вкладывается в папку передачи в рентген-кабинет;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10. при назначении консультаций врачей узких специальностей отмечается заявка в журнале консультаций.</w:t>
      </w:r>
    </w:p>
    <w:p w:rsidR="007739D4" w:rsidRPr="00C104F4" w:rsidRDefault="007739D4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D535A" w:rsidRDefault="005D535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7739D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Оформление направлений на исследования.</w:t>
      </w:r>
    </w:p>
    <w:p w:rsidR="007739D4" w:rsidRPr="00C104F4" w:rsidRDefault="007739D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7739D4" w:rsidP="00D320C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800655" cy="2332220"/>
            <wp:effectExtent l="0" t="0" r="0" b="0"/>
            <wp:docPr id="15" name="Рисунок 15" descr="http://nld.by/100/sta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nld.by/100/stat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250"/>
                    <a:stretch/>
                  </pic:blipFill>
                  <pic:spPr bwMode="auto">
                    <a:xfrm>
                      <a:off x="0" y="0"/>
                      <a:ext cx="3810362" cy="233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558D2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316885" cy="2689523"/>
            <wp:effectExtent l="0" t="0" r="0" b="0"/>
            <wp:docPr id="19" name="Рисунок 19" descr="http://www.medikspravka.ru/images/fg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edikspravka.ru/images/fgd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910" cy="2703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6F6B" w:rsidRDefault="00326F6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Подготовка пациента к рентгенологическому исследованию желудка и двенадцатиперстной кишки</w:t>
      </w:r>
    </w:p>
    <w:p w:rsidR="00D320C3" w:rsidRPr="00C104F4" w:rsidRDefault="00D320C3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Цель: диагностика заболеваний желудка и двенадцатиперстной кишки.</w:t>
      </w: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Противопоказания</w:t>
      </w: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язвенные кровотечения.</w:t>
      </w:r>
    </w:p>
    <w:p w:rsidR="00093681" w:rsidRPr="00C104F4" w:rsidRDefault="00093681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E218FE">
        <w:tc>
          <w:tcPr>
            <w:tcW w:w="9345" w:type="dxa"/>
          </w:tcPr>
          <w:p w:rsidR="00E218FE" w:rsidRPr="00C104F4" w:rsidRDefault="00E218FE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 выполнения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E218FE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E218FE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Объяснить пациенту (членам семьи) ход и необходимость предстоящего исследования.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E218FE" w:rsidP="00E46BD6">
            <w:pPr>
              <w:pStyle w:val="a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Объяснить, что подготовки к исследованию не требуется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90642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Предупредить пациента, чтобы он явился в рентгенологический кабинет утром, в назначенное врачом время. 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906424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90642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В рентгенологическом кабинете пациент принимает внутрь взвесь сульфата бария в количестве 150-200 мл. </w:t>
            </w:r>
          </w:p>
        </w:tc>
      </w:tr>
      <w:tr w:rsidR="00C104F4" w:rsidRPr="00C104F4" w:rsidTr="00E218FE">
        <w:tc>
          <w:tcPr>
            <w:tcW w:w="9345" w:type="dxa"/>
          </w:tcPr>
          <w:p w:rsidR="00E218FE" w:rsidRPr="00C104F4" w:rsidRDefault="0090642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Врач делает снимки.</w:t>
            </w:r>
          </w:p>
        </w:tc>
      </w:tr>
      <w:tr w:rsidR="00C104F4" w:rsidRPr="00C104F4" w:rsidTr="00E218FE">
        <w:tc>
          <w:tcPr>
            <w:tcW w:w="9345" w:type="dxa"/>
          </w:tcPr>
          <w:p w:rsidR="00906424" w:rsidRPr="00C104F4" w:rsidRDefault="00906424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E218FE">
        <w:tc>
          <w:tcPr>
            <w:tcW w:w="9345" w:type="dxa"/>
          </w:tcPr>
          <w:p w:rsidR="00906424" w:rsidRPr="00C104F4" w:rsidRDefault="00906424" w:rsidP="00E46BD6">
            <w:pPr>
              <w:pStyle w:val="a4"/>
              <w:numPr>
                <w:ilvl w:val="0"/>
                <w:numId w:val="3"/>
              </w:numPr>
              <w:tabs>
                <w:tab w:val="left" w:pos="247"/>
              </w:tabs>
              <w:ind w:left="0"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Напомнить пациенту, чтобы он доставил снимки лечащему врачу. </w:t>
            </w:r>
          </w:p>
        </w:tc>
      </w:tr>
    </w:tbl>
    <w:p w:rsidR="00093681" w:rsidRPr="00C104F4" w:rsidRDefault="00093681" w:rsidP="00C104F4">
      <w:pPr>
        <w:pStyle w:val="a4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Пероральная холецистография</w:t>
      </w: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(рентгенологическое исследование желчного пузыря и желчевыводящих путей)</w:t>
      </w:r>
    </w:p>
    <w:p w:rsidR="00D320C3" w:rsidRPr="00C104F4" w:rsidRDefault="00D320C3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Цель: диагностика заболеваний желчного пузыря.</w:t>
      </w: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Противопоказания: холецистография не проводится при тяжелых поражениях печени, острых воспалительных заболеваниях печени, с повышенной температурой тела.</w:t>
      </w:r>
    </w:p>
    <w:p w:rsidR="00044F1F" w:rsidRPr="00C104F4" w:rsidRDefault="00044F1F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044F1F">
        <w:tc>
          <w:tcPr>
            <w:tcW w:w="9345" w:type="dxa"/>
          </w:tcPr>
          <w:p w:rsidR="00044F1F" w:rsidRPr="00C104F4" w:rsidRDefault="00044F1F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Провести беседу о необходимости исследования, обучить подготовке к нему:</w:t>
            </w:r>
          </w:p>
          <w:p w:rsidR="00044F1F" w:rsidRPr="00C104F4" w:rsidRDefault="00044F1F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освободить кишечник от содержимого естественным путем перед исследованием. 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Дать таблетки контрастного вещества за 14-17 часов до исследования дробными порциями в течение 1 часа, через каждые 10 мин, запивать сладким чаем. 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Натощак, утром прийти в рентген кабинет.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В рентген кабинете делаются обзорные снимки, после чего пациент принимает желчегонный завтрак (2 яичных желтка, сорбит — 20 г). 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Серию снимков делают через 10, 20, 30, 45 минут после желчегонного завтрака, а затем через 20 минут в течение 2 часов. 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044F1F" w:rsidP="00E46BD6">
            <w:pPr>
              <w:pStyle w:val="a4"/>
              <w:ind w:firstLine="2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044F1F">
        <w:tc>
          <w:tcPr>
            <w:tcW w:w="9345" w:type="dxa"/>
          </w:tcPr>
          <w:p w:rsidR="00044F1F" w:rsidRPr="00C104F4" w:rsidRDefault="00D63664" w:rsidP="00E46BD6">
            <w:pPr>
              <w:pStyle w:val="a4"/>
              <w:ind w:firstLine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Напомнить пациенту, чтобы он доставил снимки лечащему врачу. </w:t>
            </w:r>
          </w:p>
        </w:tc>
      </w:tr>
    </w:tbl>
    <w:p w:rsidR="00044F1F" w:rsidRPr="00C104F4" w:rsidRDefault="00044F1F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7248" w:rsidRPr="00C104F4" w:rsidRDefault="00FA724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6BD6" w:rsidRDefault="00E46BD6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Холеграфия</w:t>
      </w:r>
      <w:proofErr w:type="spellEnd"/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(рентгенологическое исследование желчного пузыря и желчевыводящих путей)</w:t>
      </w:r>
    </w:p>
    <w:p w:rsidR="00D320C3" w:rsidRPr="00C104F4" w:rsidRDefault="00D320C3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После внутривенного введения контрастного сре</w:t>
      </w:r>
      <w:r w:rsidR="00AB31DF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дства (</w:t>
      </w:r>
      <w:proofErr w:type="spellStart"/>
      <w:r w:rsidR="00AB31DF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билигноста</w:t>
      </w:r>
      <w:proofErr w:type="spellEnd"/>
      <w:r w:rsidR="00AB31DF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B31DF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эндографина</w:t>
      </w:r>
      <w:proofErr w:type="spellEnd"/>
      <w:r w:rsidR="00AB31DF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билиграфина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Цель: диагностика заболеваний желчного пузыря.</w:t>
      </w: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Противопоказания: тяжелые поражения печени, острые воспалительные заболевания печени с повышенной температурой тела.</w:t>
      </w:r>
    </w:p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Провести беседу о необходимости исследования, обучить подготовке к нему. 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За 1-2 дня до исследования провести пробу на чувствительность к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рентгеноконтрастному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средству. При отрицательной пробе — продолжить подготовку. 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Накануне вечером поставить очистительную клизму.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Утром натощак в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рентгенкабинете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внутривенно ввести контрастное средство в нужной концентрации и подогретое до 37 °С, медленно в течение 5-8 минут, пациент находится в горизонтальном положении. 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D63664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Делается серия снимков спустя 15 минут.</w:t>
            </w:r>
          </w:p>
        </w:tc>
      </w:tr>
      <w:tr w:rsidR="00C104F4" w:rsidRPr="00C104F4" w:rsidTr="00D63664">
        <w:tc>
          <w:tcPr>
            <w:tcW w:w="9345" w:type="dxa"/>
          </w:tcPr>
          <w:p w:rsidR="00D63664" w:rsidRPr="00C104F4" w:rsidRDefault="0039259D" w:rsidP="00E46BD6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D63664">
        <w:tc>
          <w:tcPr>
            <w:tcW w:w="9345" w:type="dxa"/>
          </w:tcPr>
          <w:p w:rsidR="0039259D" w:rsidRPr="00C104F4" w:rsidRDefault="0039259D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Напомнить пациенту, чтобы он доставил снимки лечащему врачу. </w:t>
            </w:r>
          </w:p>
        </w:tc>
      </w:tr>
    </w:tbl>
    <w:p w:rsidR="003E2E4C" w:rsidRPr="00C104F4" w:rsidRDefault="003E2E4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Ирригоскопия</w:t>
      </w: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(рентгенологическое исследование толстой кишки)</w:t>
      </w:r>
    </w:p>
    <w:p w:rsidR="00D320C3" w:rsidRPr="00C104F4" w:rsidRDefault="00D320C3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Цель исследования: диагностика заболеваний толстого кишечника: определение формы, положения, состояния слизистой, тонуса и перистальтики отделов толстого кишечника.</w:t>
      </w:r>
    </w:p>
    <w:p w:rsidR="00FB3C4E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см. постановку очистительной клизмы, кружка Эсмарха и 1,5 </w:t>
      </w:r>
      <w:r w:rsidR="0039259D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 взвеси бария сульфата (36—37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С).</w:t>
      </w:r>
    </w:p>
    <w:p w:rsidR="004B5528" w:rsidRPr="00C104F4" w:rsidRDefault="004B5528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39259D">
        <w:tc>
          <w:tcPr>
            <w:tcW w:w="9345" w:type="dxa"/>
          </w:tcPr>
          <w:p w:rsidR="0039259D" w:rsidRPr="00C104F4" w:rsidRDefault="0039259D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Объяснить пациенту (членам семьи) ход и необходимость предстоящего исследования. 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Объяснить ход и смысл предстоящей подготовки к исследованию:</w:t>
            </w:r>
          </w:p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исключить из питания газообразующие продукты (овощи, фрукты, молочные, дрожжевые продукты, черный хлеб, фруктовые соки) за 2-3 дня до исследования;</w:t>
            </w:r>
          </w:p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дать пациенту 30-60 мл касторового масла в 12-13 часов дня накануне исследования;</w:t>
            </w:r>
          </w:p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поставить по две очистительные клизмы — вечером накануне исследования и утром, с интервалом в 1 час;</w:t>
            </w:r>
          </w:p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дать пациенту утром в день исследования легкий белковый завтрак. 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Проводить пациента в рентгенологический кабинет к назначенному времени. 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E46BD6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Ввести с помощью клизмы взвесь бария сульфата (36-37 °С) до 1,5 л, </w:t>
            </w:r>
            <w:r w:rsidR="00E46B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риготовленного в рентген кабинете. 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Делается серия снимков.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39259D">
        <w:tc>
          <w:tcPr>
            <w:tcW w:w="9345" w:type="dxa"/>
          </w:tcPr>
          <w:p w:rsidR="0039259D" w:rsidRPr="00C104F4" w:rsidRDefault="0039259D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Напомнить пациенту, чтобы он доставил снимки лечащему врачу. </w:t>
            </w:r>
          </w:p>
        </w:tc>
      </w:tr>
    </w:tbl>
    <w:p w:rsidR="00E46BD6" w:rsidRDefault="00E46BD6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372B" w:rsidRDefault="003E372B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Внутривенная (экскреторная) пиелография</w:t>
      </w: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(рентгенологическое исследование почек и мочевыводящих путей)</w:t>
      </w:r>
    </w:p>
    <w:p w:rsidR="00D320C3" w:rsidRPr="00C4566E" w:rsidRDefault="00D320C3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4566E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Цель: диагностика заболеваний почек и мочевыводящих путей.</w:t>
      </w:r>
    </w:p>
    <w:p w:rsidR="00FB3C4E" w:rsidRPr="00C104F4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шприцы одноразовые 20 мл; 30% раствор тиосульфата натрия; все необходимое для очистительной клизмы;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рентгеноконтрастное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средство (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урографин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верографин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) по назначению врача.</w:t>
      </w:r>
    </w:p>
    <w:p w:rsidR="00613DD2" w:rsidRPr="00C104F4" w:rsidRDefault="00613DD2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Обучить пациента и членов его семьи подготовке к исследованию. 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Указать, к каким последствиям приведет нарушение рекомендаций медицинской сестры. </w:t>
            </w:r>
          </w:p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Исключить из питания газообразующие продукты (овощи, фрукты, молочные, дрожжевые продукты, черный хлеб, фруктовые соки) в течение 3 дней до исследования. 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Принимать при метеоризме по назначению врача активированный уголь.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Исключить прием пищи за 18-20 часов до исследования.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Обеспечить прием слабительного средства по назначению врача накануне перед обедом; ограничить прием жидкости со второй половины дня накануне</w:t>
            </w:r>
          </w:p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исследования.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Поставить очистительную клизму вечером около 22 часов и утром за 1,5- 2 часа до исследования.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Не принимать пищу, лекарства, не курить, не делать инъекции и другие процедуры утром перед исследованием.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Освободить мочевой пузырь непосредственно перед исследованием. 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613DD2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Проводить (или транспортировать) пациента в рентгенологический кабинет в </w:t>
            </w:r>
            <w:r w:rsidR="001670EF"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назначенное время</w:t>
            </w: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1670EF" w:rsidP="008D011D">
            <w:pPr>
              <w:pStyle w:val="a4"/>
              <w:tabs>
                <w:tab w:val="left" w:pos="523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1670EF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Сделать обзорный снимок. </w:t>
            </w:r>
            <w:r w:rsidR="00613DD2"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  <w:tr w:rsidR="00C104F4" w:rsidRPr="00C104F4" w:rsidTr="00613DD2">
        <w:tc>
          <w:tcPr>
            <w:tcW w:w="9345" w:type="dxa"/>
          </w:tcPr>
          <w:p w:rsidR="00613DD2" w:rsidRPr="00C104F4" w:rsidRDefault="001670EF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Ввести по назначению врача внутривенно медленно 20-40-60 мл рентген контрастного средства. </w:t>
            </w:r>
          </w:p>
        </w:tc>
      </w:tr>
      <w:tr w:rsidR="00C104F4" w:rsidRPr="00C104F4" w:rsidTr="00613DD2">
        <w:tc>
          <w:tcPr>
            <w:tcW w:w="9345" w:type="dxa"/>
          </w:tcPr>
          <w:p w:rsidR="001670EF" w:rsidRPr="00C104F4" w:rsidRDefault="001670EF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Сделать серию снимков.</w:t>
            </w:r>
          </w:p>
        </w:tc>
      </w:tr>
      <w:tr w:rsidR="00C104F4" w:rsidRPr="00C104F4" w:rsidTr="00613DD2">
        <w:tc>
          <w:tcPr>
            <w:tcW w:w="9345" w:type="dxa"/>
          </w:tcPr>
          <w:p w:rsidR="001670EF" w:rsidRPr="00C104F4" w:rsidRDefault="001670EF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613DD2">
        <w:tc>
          <w:tcPr>
            <w:tcW w:w="9345" w:type="dxa"/>
          </w:tcPr>
          <w:p w:rsidR="001670EF" w:rsidRPr="00C104F4" w:rsidRDefault="001670EF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Напомнить пациенту, чтобы он доставил снимки лечащему врачу. </w:t>
            </w:r>
          </w:p>
        </w:tc>
      </w:tr>
    </w:tbl>
    <w:p w:rsidR="00613DD2" w:rsidRPr="00C104F4" w:rsidRDefault="00613DD2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7248" w:rsidRPr="00C104F4" w:rsidRDefault="00FA724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УЗИ-эхография</w:t>
      </w:r>
    </w:p>
    <w:p w:rsidR="00FB3C4E" w:rsidRPr="00C104F4" w:rsidRDefault="00FB3C4E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УЗИ-эхография — это ультразвуковые исследования, основанные на регистрации ультразвуковых волн на экране видеомонитора, фиксацией на фотопленке. Ультразвуковые волны отражаются от границ тканей с различной плотностью, позволяют получить представление о характере патологических изменений в любом органе, отличить плотное образование от полости с жидкой средой (опухоль, кисту, поликистоз, гидронефроз и другое).</w:t>
      </w:r>
    </w:p>
    <w:p w:rsidR="00C4566E" w:rsidRDefault="00FB3C4E" w:rsidP="00826C5A">
      <w:pPr>
        <w:pStyle w:val="a4"/>
        <w:tabs>
          <w:tab w:val="left" w:pos="284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Преимущества этого метода: </w:t>
      </w:r>
    </w:p>
    <w:p w:rsidR="00C4566E" w:rsidRDefault="00FB3C4E" w:rsidP="00826C5A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организм не вводят какие-либо вещества; </w:t>
      </w:r>
    </w:p>
    <w:p w:rsidR="00C4566E" w:rsidRDefault="00FB3C4E" w:rsidP="00826C5A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безвредность и безопасность; </w:t>
      </w:r>
    </w:p>
    <w:p w:rsidR="00FB3C4E" w:rsidRPr="00C104F4" w:rsidRDefault="00FB3C4E" w:rsidP="00826C5A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проводить в любом состоянии пациента, мгновенное получение результатов.</w:t>
      </w: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Положения пациента при УЗИ</w:t>
      </w:r>
    </w:p>
    <w:p w:rsidR="00FB3C4E" w:rsidRPr="00C104F4" w:rsidRDefault="00FB3C4E" w:rsidP="00826C5A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УЗИ почек</w:t>
      </w:r>
    </w:p>
    <w:p w:rsidR="00FB3C4E" w:rsidRPr="00C104F4" w:rsidRDefault="00FB3C4E" w:rsidP="00826C5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Проводится в положении пациента лежа на животе, лицом вниз (можно сидя). Датчик устанавливается со стороны спины или боковых поверхностей живота.</w:t>
      </w:r>
    </w:p>
    <w:p w:rsidR="00FB3C4E" w:rsidRPr="00C104F4" w:rsidRDefault="00FB3C4E" w:rsidP="00826C5A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УЗИ печени, поджелудочной железы</w:t>
      </w:r>
    </w:p>
    <w:p w:rsidR="00FB3C4E" w:rsidRPr="00C104F4" w:rsidRDefault="00FB3C4E" w:rsidP="00826C5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Проводится в положении пациента лежа на спине, на правом или левом боку. Датчик накладывается на смазанную вазелином или специа</w:t>
      </w:r>
      <w:r w:rsidR="002771E8"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льным гелем кожу соответственно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топографии исследуемого органа.</w:t>
      </w:r>
    </w:p>
    <w:p w:rsidR="00FB3C4E" w:rsidRPr="00C104F4" w:rsidRDefault="00FB3C4E" w:rsidP="00826C5A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УЗИ женской половой сферы</w:t>
      </w:r>
    </w:p>
    <w:p w:rsidR="00FB3C4E" w:rsidRPr="00C104F4" w:rsidRDefault="00FB3C4E" w:rsidP="00826C5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Проводится в положении на спине, при полном мочевом пузыре. Датчик накладывается на переднюю брюшную стенку, смазанную вазелином.</w:t>
      </w:r>
    </w:p>
    <w:p w:rsidR="002B2458" w:rsidRPr="00C104F4" w:rsidRDefault="002B245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0C3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УЗИ органов брюшной полости </w:t>
      </w:r>
    </w:p>
    <w:p w:rsidR="00FB3C4E" w:rsidRDefault="00FB3C4E" w:rsidP="00826C5A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20C3">
        <w:rPr>
          <w:rFonts w:ascii="Times New Roman" w:hAnsi="Times New Roman" w:cs="Times New Roman"/>
          <w:color w:val="000000" w:themeColor="text1"/>
          <w:sz w:val="24"/>
          <w:szCs w:val="24"/>
        </w:rPr>
        <w:t>(ультразвуковое исследование печени, желчного пузыря, поджелудочной железы, селезенки) и почек</w:t>
      </w:r>
    </w:p>
    <w:p w:rsidR="00826C5A" w:rsidRPr="00D320C3" w:rsidRDefault="00826C5A" w:rsidP="00826C5A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D320C3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20C3">
        <w:rPr>
          <w:rFonts w:ascii="Times New Roman" w:hAnsi="Times New Roman" w:cs="Times New Roman"/>
          <w:color w:val="000000" w:themeColor="text1"/>
          <w:sz w:val="24"/>
          <w:szCs w:val="24"/>
        </w:rPr>
        <w:t>Цель: определение положения, формы, размеров, структуры различных органов брюшной полости.</w:t>
      </w:r>
    </w:p>
    <w:p w:rsidR="00FB3C4E" w:rsidRPr="00D320C3" w:rsidRDefault="00FB3C4E" w:rsidP="004B552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20C3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аппарат УЗИ.</w:t>
      </w:r>
    </w:p>
    <w:p w:rsidR="001D0774" w:rsidRPr="00C104F4" w:rsidRDefault="001D0774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1D0774">
        <w:tc>
          <w:tcPr>
            <w:tcW w:w="9345" w:type="dxa"/>
          </w:tcPr>
          <w:p w:rsidR="001D0774" w:rsidRPr="00C104F4" w:rsidRDefault="001D0774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Обучить пациента подготовке к исследованию и провести беседу о цели и ходе процедуры. 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Исключить из питания в течение 3 дней до исследования газообразующие продукты (овощи, фрукты, молочные, дрожжевые продукты, черный хлеб, фруктовые соки); не принимать таблетированные слабительные. 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Поставить очистительную клизму вечером накануне исследования. 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Принимать при метеоризме по назначению врача активированный уголь.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Исключить прием пищи за 18-20 часов до исследования.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Натощак в день исследования явиться в кабинет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1D0774">
        <w:tc>
          <w:tcPr>
            <w:tcW w:w="9345" w:type="dxa"/>
          </w:tcPr>
          <w:p w:rsidR="001D0774" w:rsidRPr="00C104F4" w:rsidRDefault="001D0774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УЗИ проводит врач.</w:t>
            </w:r>
          </w:p>
        </w:tc>
      </w:tr>
      <w:tr w:rsidR="00C104F4" w:rsidRPr="00C104F4" w:rsidTr="001D0774">
        <w:tc>
          <w:tcPr>
            <w:tcW w:w="9345" w:type="dxa"/>
          </w:tcPr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УЗИ с определением сократительной способности желчного пузыря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Подготовка соответствует подготовке к УЗИ органов брюшной полости.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В кабинет УЗИ взять желчегонный завтрак (2 </w:t>
            </w:r>
            <w:proofErr w:type="gram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яичных</w:t>
            </w:r>
            <w:proofErr w:type="gram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желтка в сыром виде).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Первичный осмотр проводится натощак, затем принимается желчегонный завтрак.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Повторный осмотр проводится через 50—60 мин.</w:t>
            </w:r>
          </w:p>
          <w:p w:rsidR="001D0774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Примечание.</w:t>
            </w: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промежутке между осмотрами исключен прием любых продуктов питания!</w:t>
            </w:r>
          </w:p>
        </w:tc>
      </w:tr>
      <w:tr w:rsidR="00C104F4" w:rsidRPr="00C104F4" w:rsidTr="001D0774">
        <w:tc>
          <w:tcPr>
            <w:tcW w:w="9345" w:type="dxa"/>
          </w:tcPr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УЗИ органов малого таза (мочевого пузыря, матки, яичников, предстательной железы)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Желательна подготовка, как при УЗИ органов брюшной полости, и наполненный мочевой пузырь.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За 2—3 часа до исследования выпить 1—1,5 л жидкости (кипяченой воды).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Возможна подготовка с использованием мочегонных препаратов.</w:t>
            </w:r>
          </w:p>
          <w:p w:rsidR="001D0774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Примечание.</w:t>
            </w: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УЗИ женской половой сферы пациент занимает положение на спине, при полном мочевом пузыре. Датчик накладывается на переднюю брюшную стенку, смазанную вазелином.</w:t>
            </w:r>
          </w:p>
        </w:tc>
      </w:tr>
      <w:tr w:rsidR="00C104F4" w:rsidRPr="00C104F4" w:rsidTr="001D0774">
        <w:tc>
          <w:tcPr>
            <w:tcW w:w="9345" w:type="dxa"/>
          </w:tcPr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УЗИ почек, сердца и сосудов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Особой подготовки не требуется.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Пациент, направленный на УЗИ, должен иметь: сменную обувь, историю болезни (амбулаторную карту), полотенце, простыню.</w:t>
            </w:r>
          </w:p>
          <w:p w:rsidR="00C53ADA" w:rsidRPr="00C104F4" w:rsidRDefault="00C53ADA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Эндоскопические исследования</w:t>
      </w:r>
    </w:p>
    <w:p w:rsidR="00FB3C4E" w:rsidRPr="00C104F4" w:rsidRDefault="00FB3C4E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Эндоскопия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(эндо — внутри,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скопо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— смотрю) — метод визуального исследования с помощью оптико-механических осветительных приборов. Разработка волоконной оптики и создание на ее базе </w:t>
      </w:r>
      <w:proofErr w:type="spellStart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фиброскопов</w:t>
      </w:r>
      <w:proofErr w:type="spellEnd"/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(гибких эндоскопов) сделали этот метод безопасным и эффективным не только для диагностики, но и лечения многих патологических состояний.</w:t>
      </w:r>
    </w:p>
    <w:p w:rsidR="00FB3C4E" w:rsidRPr="00C104F4" w:rsidRDefault="00FB3C4E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Бронхоскопия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— метод визуального инструментального исследования трахеи, бронхов крупного и среднего калибра с помощью эндоскопов, вводимых в дыхательные пути пациента.</w:t>
      </w:r>
    </w:p>
    <w:p w:rsidR="00FB3C4E" w:rsidRPr="00C104F4" w:rsidRDefault="00FB3C4E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Используются гибкие и жесткие бронхоскопы. Выбор того или иного инструмента определяется каждым конкретным случаем.</w:t>
      </w:r>
    </w:p>
    <w:p w:rsidR="002771E8" w:rsidRPr="00C104F4" w:rsidRDefault="002771E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6C5A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Бронхоскопия</w:t>
      </w: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6C5A">
        <w:rPr>
          <w:rFonts w:ascii="Times New Roman" w:hAnsi="Times New Roman" w:cs="Times New Roman"/>
          <w:color w:val="000000" w:themeColor="text1"/>
          <w:sz w:val="24"/>
          <w:szCs w:val="24"/>
        </w:rPr>
        <w:t>(эндоскопическое исследование бронхов)</w:t>
      </w:r>
    </w:p>
    <w:p w:rsidR="004B5528" w:rsidRPr="00826C5A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4566E" w:rsidRDefault="00FB3C4E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Цель: визуальный осмотр слизистой и диагностика заболеваний бронхов крупного и среднего калибра, а также их лечение.</w:t>
      </w:r>
    </w:p>
    <w:p w:rsidR="00FB3C4E" w:rsidRDefault="00FB3C4E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стерильный </w:t>
      </w:r>
      <w:proofErr w:type="spellStart"/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бронхоскоп</w:t>
      </w:r>
      <w:proofErr w:type="spellEnd"/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26C5A" w:rsidRPr="00C4566E" w:rsidRDefault="00826C5A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Обучить пациента подготовке к исследованию и провести беседу о цели, ходе и безвредности процедуры.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Провести премедикацию транквилизаторами по назначению врача в течение нескольких дней до процедуры.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Попросить пациента утром не принимать пищи, воды, лекарств, не курить.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Опорожнить мочевой пузырь и кишечник естественным путем непосредственно перед исследованием.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Провести премедикацию по назначению врача за 15 минут перед процедурой.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Явиться в эндоскопический кабинет в назначенное время. 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C53ADA">
        <w:tc>
          <w:tcPr>
            <w:tcW w:w="9345" w:type="dxa"/>
          </w:tcPr>
          <w:p w:rsidR="00C53ADA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Усадить пациента на стул.</w:t>
            </w:r>
          </w:p>
        </w:tc>
      </w:tr>
      <w:tr w:rsidR="00C104F4" w:rsidRPr="00C104F4" w:rsidTr="00C53ADA">
        <w:tc>
          <w:tcPr>
            <w:tcW w:w="9345" w:type="dxa"/>
          </w:tcPr>
          <w:p w:rsidR="007E1AA5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Провести анестезию верхних дыхательных путей через нос (рот). </w:t>
            </w:r>
          </w:p>
        </w:tc>
      </w:tr>
      <w:tr w:rsidR="00C104F4" w:rsidRPr="00C104F4" w:rsidTr="00C53ADA">
        <w:tc>
          <w:tcPr>
            <w:tcW w:w="9345" w:type="dxa"/>
          </w:tcPr>
          <w:p w:rsidR="007E1AA5" w:rsidRPr="00C104F4" w:rsidRDefault="007E1AA5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Врач вводит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бронхоскоп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через нос или рот, медицинская сестра ассистирует.</w:t>
            </w:r>
          </w:p>
        </w:tc>
      </w:tr>
      <w:tr w:rsidR="00C104F4" w:rsidRPr="00C104F4" w:rsidTr="00C53ADA">
        <w:tc>
          <w:tcPr>
            <w:tcW w:w="9345" w:type="dxa"/>
          </w:tcPr>
          <w:p w:rsidR="007E1AA5" w:rsidRPr="00C104F4" w:rsidRDefault="00214AAC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C53ADA">
        <w:tc>
          <w:tcPr>
            <w:tcW w:w="9345" w:type="dxa"/>
          </w:tcPr>
          <w:p w:rsidR="007E1AA5" w:rsidRPr="00C104F4" w:rsidRDefault="00214AA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Провести профилактику асфиксии после бронхоскопии.</w:t>
            </w:r>
          </w:p>
        </w:tc>
      </w:tr>
      <w:tr w:rsidR="00C104F4" w:rsidRPr="00C104F4" w:rsidTr="00C53ADA">
        <w:tc>
          <w:tcPr>
            <w:tcW w:w="9345" w:type="dxa"/>
          </w:tcPr>
          <w:p w:rsidR="00214AAC" w:rsidRPr="00C104F4" w:rsidRDefault="00214AA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Провести дезинфекцию и стерилизацию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бронхоскопа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инструментов, перчаток. </w:t>
            </w:r>
          </w:p>
        </w:tc>
      </w:tr>
    </w:tbl>
    <w:p w:rsidR="00C53ADA" w:rsidRPr="00C104F4" w:rsidRDefault="00C53ADA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1B27" w:rsidRPr="00C104F4" w:rsidRDefault="006B1B27" w:rsidP="00C104F4">
      <w:pPr>
        <w:pStyle w:val="a4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Фиброгастродуоденоскопия</w:t>
      </w: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(эндоскопическое исследование пищевода, желудка и двенадцатиперстной кишки)</w:t>
      </w:r>
    </w:p>
    <w:p w:rsidR="008D011D" w:rsidRPr="00C4566E" w:rsidRDefault="008D011D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4566E" w:rsidRDefault="00FB3C4E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Цель: визуальное определение патологии этих органов, биопсия пораженной ткани и оценка эффективности лечения.</w:t>
      </w:r>
    </w:p>
    <w:p w:rsidR="00FB3C4E" w:rsidRPr="00C4566E" w:rsidRDefault="00FB3C4E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стерильный фиброскоп, полотенце; (см. алгоритм «Промывание желудка»).</w:t>
      </w:r>
    </w:p>
    <w:p w:rsidR="00214AAC" w:rsidRPr="00C104F4" w:rsidRDefault="00214AA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214AAC">
        <w:tc>
          <w:tcPr>
            <w:tcW w:w="9345" w:type="dxa"/>
          </w:tcPr>
          <w:p w:rsidR="00214AAC" w:rsidRPr="00C104F4" w:rsidRDefault="00214AAC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214AAC">
        <w:tc>
          <w:tcPr>
            <w:tcW w:w="9345" w:type="dxa"/>
          </w:tcPr>
          <w:p w:rsidR="00214AAC" w:rsidRPr="00C104F4" w:rsidRDefault="00214AAC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214AAC">
        <w:tc>
          <w:tcPr>
            <w:tcW w:w="9345" w:type="dxa"/>
          </w:tcPr>
          <w:p w:rsidR="00214AAC" w:rsidRPr="00C104F4" w:rsidRDefault="00214AA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Обучить пациента подготовке к исследованию и провести беседу о цели, ходе и безвредности процедуры. </w:t>
            </w:r>
          </w:p>
        </w:tc>
      </w:tr>
      <w:tr w:rsidR="00C104F4" w:rsidRPr="00C104F4" w:rsidTr="00214AAC">
        <w:tc>
          <w:tcPr>
            <w:tcW w:w="9345" w:type="dxa"/>
          </w:tcPr>
          <w:p w:rsidR="00214AAC" w:rsidRPr="00C104F4" w:rsidRDefault="00214AA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Исключить накануне утром прием пищи, воды, лекарственных препаратов, не курить, не чистить зубы. </w:t>
            </w:r>
          </w:p>
        </w:tc>
      </w:tr>
      <w:tr w:rsidR="00C104F4" w:rsidRPr="00C104F4" w:rsidTr="00214AAC">
        <w:tc>
          <w:tcPr>
            <w:tcW w:w="9345" w:type="dxa"/>
          </w:tcPr>
          <w:p w:rsidR="00214AAC" w:rsidRPr="00C104F4" w:rsidRDefault="00214AA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Взять с собой полотенце. </w:t>
            </w:r>
          </w:p>
        </w:tc>
      </w:tr>
      <w:tr w:rsidR="00C104F4" w:rsidRPr="00C104F4" w:rsidTr="00214AAC">
        <w:tc>
          <w:tcPr>
            <w:tcW w:w="9345" w:type="dxa"/>
          </w:tcPr>
          <w:p w:rsidR="00214AAC" w:rsidRPr="00C104F4" w:rsidRDefault="00214AA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Предупредить, что нельзя разговаривать и глотать слюну во время исследования.</w:t>
            </w:r>
          </w:p>
        </w:tc>
      </w:tr>
      <w:tr w:rsidR="00C104F4" w:rsidRPr="00C104F4" w:rsidTr="00214AAC">
        <w:tc>
          <w:tcPr>
            <w:tcW w:w="9345" w:type="dxa"/>
          </w:tcPr>
          <w:p w:rsidR="00214AAC" w:rsidRPr="00C104F4" w:rsidRDefault="00214AAC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Явиться в эндоскопический кабинет утром в назначенное врем</w:t>
            </w:r>
          </w:p>
        </w:tc>
      </w:tr>
      <w:tr w:rsidR="00C104F4" w:rsidRPr="00C104F4" w:rsidTr="00214AAC">
        <w:tc>
          <w:tcPr>
            <w:tcW w:w="9345" w:type="dxa"/>
          </w:tcPr>
          <w:p w:rsidR="00E7075F" w:rsidRPr="00C104F4" w:rsidRDefault="00E7075F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14AAC" w:rsidRPr="00C104F4" w:rsidRDefault="00D627CC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214AAC">
        <w:tc>
          <w:tcPr>
            <w:tcW w:w="9345" w:type="dxa"/>
          </w:tcPr>
          <w:p w:rsidR="00D627CC" w:rsidRPr="00C104F4" w:rsidRDefault="00D627C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Уложить пациента на стол на левый бок с согнутыми ногами, грудь укрыть полотенцем. </w:t>
            </w:r>
          </w:p>
        </w:tc>
      </w:tr>
      <w:tr w:rsidR="00C104F4" w:rsidRPr="00C104F4" w:rsidTr="00214AAC">
        <w:tc>
          <w:tcPr>
            <w:tcW w:w="9345" w:type="dxa"/>
          </w:tcPr>
          <w:p w:rsidR="00D627CC" w:rsidRPr="00C104F4" w:rsidRDefault="00D627C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Врач вводит гастродуоденоскоп через рот, медицинская сестра ассистирует.</w:t>
            </w:r>
          </w:p>
        </w:tc>
      </w:tr>
      <w:tr w:rsidR="00C104F4" w:rsidRPr="00C104F4" w:rsidTr="00214AAC">
        <w:tc>
          <w:tcPr>
            <w:tcW w:w="9345" w:type="dxa"/>
          </w:tcPr>
          <w:p w:rsidR="00D627CC" w:rsidRPr="00C104F4" w:rsidRDefault="00D627CC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214AAC">
        <w:tc>
          <w:tcPr>
            <w:tcW w:w="9345" w:type="dxa"/>
          </w:tcPr>
          <w:p w:rsidR="00D627CC" w:rsidRPr="00C104F4" w:rsidRDefault="00D627C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Предупредить пациента, чтобы он не принимал пищу в течение 1-2 часов. </w:t>
            </w:r>
          </w:p>
        </w:tc>
      </w:tr>
      <w:tr w:rsidR="00C104F4" w:rsidRPr="00C104F4" w:rsidTr="00214AAC">
        <w:tc>
          <w:tcPr>
            <w:tcW w:w="9345" w:type="dxa"/>
          </w:tcPr>
          <w:p w:rsidR="00D627CC" w:rsidRPr="00C104F4" w:rsidRDefault="00D627CC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Провести дезинфекцию эндоскопа, инструментов, перчаток. </w:t>
            </w:r>
          </w:p>
        </w:tc>
      </w:tr>
    </w:tbl>
    <w:p w:rsidR="00214AAC" w:rsidRPr="00C104F4" w:rsidRDefault="00214AA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1B27" w:rsidRPr="00C104F4" w:rsidRDefault="006B1B27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104F4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Ректороманоскопия</w:t>
      </w:r>
    </w:p>
    <w:p w:rsidR="00FB3C4E" w:rsidRDefault="00FB3C4E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(эндоскопическое исследование прямой и сигмовидной кишки)</w:t>
      </w:r>
    </w:p>
    <w:p w:rsidR="004B5528" w:rsidRPr="00C4566E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3C4E" w:rsidRPr="00C4566E" w:rsidRDefault="00FB3C4E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Цель: визуальное исследование прямой и сигмовидной кишки.</w:t>
      </w:r>
    </w:p>
    <w:p w:rsidR="00FB3C4E" w:rsidRPr="00C4566E" w:rsidRDefault="00FB3C4E" w:rsidP="008D011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стерильный гибкий ректоскоп (возможно применение жесткого эндоскопа).</w:t>
      </w:r>
    </w:p>
    <w:p w:rsidR="00D627CC" w:rsidRPr="00C104F4" w:rsidRDefault="00D627CC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D627CC">
        <w:tc>
          <w:tcPr>
            <w:tcW w:w="9345" w:type="dxa"/>
          </w:tcPr>
          <w:p w:rsidR="00D627CC" w:rsidRPr="00C104F4" w:rsidRDefault="008C3829" w:rsidP="00C104F4">
            <w:pPr>
              <w:pStyle w:val="a4"/>
              <w:ind w:firstLine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Обучить пациента подготовке к исследованию и провести беседу о цели, ходе и безвредности процедуры. Объяснить, что исследование проводит врач. 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Поставить очистительную клизму вечером и утром за 1,5-2 часа до исследования. 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Опорожнить мочевой пузырь непосредственно перед исследованием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Натощак утром прийти в манипуляционный кабинет.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Ввести гибкий ректоскоп в прямую кишку на 25-30 см в положении пациента на спине с приподнятыми и раздвинутыми нижними конечностями. 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Извлечь ректоскоп после осмотра.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D627CC">
        <w:tc>
          <w:tcPr>
            <w:tcW w:w="9345" w:type="dxa"/>
          </w:tcPr>
          <w:p w:rsidR="00D627CC" w:rsidRPr="00C104F4" w:rsidRDefault="008C3829" w:rsidP="008D011D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дезинфекцию ректоскопа, инструментов, перчаток</w:t>
            </w:r>
          </w:p>
        </w:tc>
      </w:tr>
    </w:tbl>
    <w:p w:rsidR="005D257E" w:rsidRPr="00C104F4" w:rsidRDefault="005D257E" w:rsidP="00C104F4">
      <w:pPr>
        <w:pStyle w:val="a4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B5528" w:rsidRDefault="004B5528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011D" w:rsidRDefault="008D011D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4B80" w:rsidRDefault="00754B80" w:rsidP="00C104F4">
      <w:pPr>
        <w:pStyle w:val="a4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Default="00FB3C4E" w:rsidP="00CE3A36">
      <w:pPr>
        <w:pStyle w:val="a4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Колоноскопия</w:t>
      </w:r>
    </w:p>
    <w:p w:rsidR="00FB3C4E" w:rsidRDefault="00FB3C4E" w:rsidP="00CE3A36">
      <w:pPr>
        <w:pStyle w:val="a4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(эндоскопическое исследование толстой кишки)</w:t>
      </w:r>
    </w:p>
    <w:p w:rsidR="00FB3C4E" w:rsidRPr="00C4566E" w:rsidRDefault="00FB3C4E" w:rsidP="00CE3A36">
      <w:pPr>
        <w:pStyle w:val="a4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Цель: визуальное исследование высоко расположенных участков толстого кишечника.</w:t>
      </w:r>
    </w:p>
    <w:p w:rsidR="008C3829" w:rsidRPr="00C104F4" w:rsidRDefault="00FB3C4E" w:rsidP="00CE3A36">
      <w:pPr>
        <w:pStyle w:val="a4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Оснащение: стерильный </w:t>
      </w:r>
      <w:proofErr w:type="spellStart"/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колоноскоп</w:t>
      </w:r>
      <w:proofErr w:type="spellEnd"/>
      <w:r w:rsidRPr="00C4566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Style w:val="a6"/>
        <w:tblW w:w="0" w:type="auto"/>
        <w:tblLook w:val="04A0"/>
      </w:tblPr>
      <w:tblGrid>
        <w:gridCol w:w="9345"/>
      </w:tblGrid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Обучить пациента подготовке к исследованию; провести беседу о цели, ходе и безвредности процедуры. 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За 3 дня до исследования рекомендуется бесшлаковая диета № 4. 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 течение 2 дней до исследования назначаютс</w:t>
            </w:r>
            <w:r w:rsidR="00D426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bookmarkStart w:id="0" w:name="_GoBack"/>
            <w:bookmarkEnd w:id="0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слабительные средства (касторовое масло). 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Вечером, накануне исследования, необходимо сделать очистительную клизму.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Натощак в день исследования сделать очистительную клизму за 4 и 2 часа до исследования.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Провести премедикацию по назначению врача за 20-30 минут до исследования.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Исследование проводится врачом в положении лежа на левом боку.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Провести анестезию области заднего прохода перед введением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колоноскопа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Ввести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колоноскоп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прямую кишку.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Извлечь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колоноскоп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осмотра, погрузить в дезинфицирующий раствор.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C104F4" w:rsidTr="005834C2">
        <w:tc>
          <w:tcPr>
            <w:tcW w:w="9345" w:type="dxa"/>
          </w:tcPr>
          <w:p w:rsidR="005834C2" w:rsidRPr="00C104F4" w:rsidRDefault="005834C2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Провести дезинфекцию </w:t>
            </w:r>
            <w:proofErr w:type="spellStart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колоноскопа</w:t>
            </w:r>
            <w:proofErr w:type="spellEnd"/>
            <w:r w:rsidRPr="00C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инструментов, перчаток. </w:t>
            </w:r>
          </w:p>
        </w:tc>
      </w:tr>
    </w:tbl>
    <w:p w:rsidR="008C3829" w:rsidRPr="00C104F4" w:rsidRDefault="008C3829" w:rsidP="00CE3A36">
      <w:pPr>
        <w:pStyle w:val="a4"/>
        <w:ind w:firstLine="567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E3A36">
      <w:pPr>
        <w:pStyle w:val="a4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Эндоскопические исследования в урологии</w:t>
      </w:r>
    </w:p>
    <w:p w:rsidR="00FB3C4E" w:rsidRPr="00C104F4" w:rsidRDefault="00FB3C4E" w:rsidP="00CE3A36">
      <w:pPr>
        <w:pStyle w:val="a4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Цистоскопия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— эндоскопическое исследование полости мочевого пузыря. Проводится в положении лежа на урологическом кресле.</w:t>
      </w:r>
    </w:p>
    <w:p w:rsidR="00104ABE" w:rsidRPr="00C104F4" w:rsidRDefault="00FB3C4E" w:rsidP="00CE3A36">
      <w:pPr>
        <w:pStyle w:val="a4"/>
        <w:ind w:firstLine="567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Хромоцистоскопия </w:t>
      </w:r>
      <w:r w:rsidRPr="00C104F4">
        <w:rPr>
          <w:rFonts w:ascii="Times New Roman" w:hAnsi="Times New Roman" w:cs="Times New Roman"/>
          <w:color w:val="000000" w:themeColor="text1"/>
          <w:sz w:val="24"/>
          <w:szCs w:val="24"/>
        </w:rPr>
        <w:t>— цистоскопия с в/в введением 5 мл 0,4 раствора индигокармина (метиловый синий). Время и интенсивность выделения краски из мочеточников являются показателями функции почек и верхних мочевых путей.</w:t>
      </w:r>
    </w:p>
    <w:p w:rsidR="00104ABE" w:rsidRPr="00C104F4" w:rsidRDefault="00104ABE" w:rsidP="00CE3A36">
      <w:pPr>
        <w:pStyle w:val="a4"/>
        <w:ind w:firstLine="567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3C4E" w:rsidRPr="00C104F4" w:rsidRDefault="00FB3C4E" w:rsidP="00CE3A36">
      <w:pPr>
        <w:pStyle w:val="a4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04F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Цистоскопия</w:t>
      </w:r>
    </w:p>
    <w:p w:rsidR="00FB3C4E" w:rsidRDefault="00FB3C4E" w:rsidP="00CE3A36">
      <w:pPr>
        <w:pStyle w:val="a4"/>
        <w:ind w:firstLine="567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535A">
        <w:rPr>
          <w:rFonts w:ascii="Times New Roman" w:hAnsi="Times New Roman" w:cs="Times New Roman"/>
          <w:color w:val="000000" w:themeColor="text1"/>
          <w:sz w:val="24"/>
          <w:szCs w:val="24"/>
        </w:rPr>
        <w:t>(эндоскопическое исследование мочевого пузыря)</w:t>
      </w:r>
    </w:p>
    <w:p w:rsidR="00FB3C4E" w:rsidRPr="005D535A" w:rsidRDefault="00FB3C4E" w:rsidP="00CE3A36">
      <w:pPr>
        <w:pStyle w:val="a4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535A">
        <w:rPr>
          <w:rFonts w:ascii="Times New Roman" w:hAnsi="Times New Roman" w:cs="Times New Roman"/>
          <w:color w:val="000000" w:themeColor="text1"/>
          <w:sz w:val="24"/>
          <w:szCs w:val="24"/>
        </w:rPr>
        <w:t>Цель: диагностическая и лечебная (удаление доброкачественных опухолей и полипов мочевого пузыря, раздробление камней).</w:t>
      </w:r>
    </w:p>
    <w:p w:rsidR="00FB3C4E" w:rsidRPr="005D535A" w:rsidRDefault="00FB3C4E" w:rsidP="00CE3A36">
      <w:pPr>
        <w:pStyle w:val="a4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535A">
        <w:rPr>
          <w:rFonts w:ascii="Times New Roman" w:hAnsi="Times New Roman" w:cs="Times New Roman"/>
          <w:color w:val="000000" w:themeColor="text1"/>
          <w:sz w:val="24"/>
          <w:szCs w:val="24"/>
        </w:rPr>
        <w:t>Оснащение: стерильный цистоскоп.</w:t>
      </w:r>
    </w:p>
    <w:tbl>
      <w:tblPr>
        <w:tblStyle w:val="a6"/>
        <w:tblW w:w="0" w:type="auto"/>
        <w:tblLook w:val="04A0"/>
      </w:tblPr>
      <w:tblGrid>
        <w:gridCol w:w="9345"/>
      </w:tblGrid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Этапы </w:t>
            </w:r>
          </w:p>
        </w:tc>
      </w:tr>
      <w:tr w:rsidR="00C104F4" w:rsidRPr="00754B80" w:rsidTr="003E372B">
        <w:trPr>
          <w:trHeight w:val="60"/>
        </w:trPr>
        <w:tc>
          <w:tcPr>
            <w:tcW w:w="9345" w:type="dxa"/>
          </w:tcPr>
          <w:p w:rsidR="00104ABE" w:rsidRPr="00754B80" w:rsidRDefault="00104ABE" w:rsidP="00CE3A36">
            <w:pPr>
              <w:pStyle w:val="a4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C104F4" w:rsidRPr="00754B80" w:rsidTr="003E372B">
        <w:trPr>
          <w:trHeight w:val="94"/>
        </w:trPr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Обучить пациента подготовке к исследованию и провести беседу о цели и ходе</w:t>
            </w:r>
          </w:p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процедуры. 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Утром накануне исследования сделать очистительную клизму. 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Опорожнить мочевой пузырь непосредственно перед исследованием.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Натощак в день исследования явиться в эндоскопический кабинет.</w:t>
            </w:r>
          </w:p>
        </w:tc>
      </w:tr>
      <w:tr w:rsidR="00C104F4" w:rsidRPr="00754B80" w:rsidTr="003E372B">
        <w:trPr>
          <w:trHeight w:val="86"/>
        </w:trPr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Выполнение процедуры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Исследование проводится в положении лежа в гинекологическом кресле.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Перед введением цистоскопа мужчинам анестезируют мочеиспускательный канал. 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104ABE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Цистоскоп поливают стерильным глицерином и вводят в мочеиспускательный канал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3E2E4C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Цистоскопию проводит врач, ассистирует медицинская сестра.</w:t>
            </w:r>
          </w:p>
        </w:tc>
      </w:tr>
      <w:tr w:rsidR="00C104F4" w:rsidRPr="00754B80" w:rsidTr="003E372B">
        <w:trPr>
          <w:trHeight w:val="78"/>
        </w:trPr>
        <w:tc>
          <w:tcPr>
            <w:tcW w:w="9345" w:type="dxa"/>
          </w:tcPr>
          <w:p w:rsidR="00104ABE" w:rsidRPr="00754B80" w:rsidRDefault="003E2E4C" w:rsidP="00CE3A36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C104F4" w:rsidRPr="00754B80" w:rsidTr="00104ABE">
        <w:tc>
          <w:tcPr>
            <w:tcW w:w="9345" w:type="dxa"/>
          </w:tcPr>
          <w:p w:rsidR="00104ABE" w:rsidRPr="00754B80" w:rsidRDefault="003E2E4C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После исследования пациент должен соблюдать постельный режим несколько часов.</w:t>
            </w:r>
          </w:p>
        </w:tc>
      </w:tr>
      <w:tr w:rsidR="00C104F4" w:rsidRPr="00754B80" w:rsidTr="00104ABE">
        <w:tc>
          <w:tcPr>
            <w:tcW w:w="9345" w:type="dxa"/>
          </w:tcPr>
          <w:p w:rsidR="003E2E4C" w:rsidRPr="00754B80" w:rsidRDefault="003E2E4C" w:rsidP="00CE3A36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Проводится дезинфекция инструментов, перчаток, а также последующая их стерилизация. При использовании предметов однократного применения — только дезинфекция, затем утилизация. </w:t>
            </w:r>
          </w:p>
        </w:tc>
      </w:tr>
    </w:tbl>
    <w:p w:rsidR="00FB3C4E" w:rsidRPr="00C104F4" w:rsidRDefault="00FB3C4E" w:rsidP="003E372B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B3C4E" w:rsidRPr="00C104F4" w:rsidSect="00754B8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C19F9"/>
    <w:multiLevelType w:val="hybridMultilevel"/>
    <w:tmpl w:val="79649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72B2B"/>
    <w:multiLevelType w:val="hybridMultilevel"/>
    <w:tmpl w:val="8F02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96EF1"/>
    <w:multiLevelType w:val="hybridMultilevel"/>
    <w:tmpl w:val="BFEC3EB6"/>
    <w:lvl w:ilvl="0" w:tplc="4ED481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23C4A"/>
    <w:rsid w:val="00044F1F"/>
    <w:rsid w:val="00093681"/>
    <w:rsid w:val="0010173D"/>
    <w:rsid w:val="00104ABE"/>
    <w:rsid w:val="001670EF"/>
    <w:rsid w:val="001D0774"/>
    <w:rsid w:val="00214AAC"/>
    <w:rsid w:val="002771E8"/>
    <w:rsid w:val="002B2458"/>
    <w:rsid w:val="00326F6B"/>
    <w:rsid w:val="00344304"/>
    <w:rsid w:val="00361D9E"/>
    <w:rsid w:val="0039259D"/>
    <w:rsid w:val="003E2E4C"/>
    <w:rsid w:val="003E372B"/>
    <w:rsid w:val="004B5528"/>
    <w:rsid w:val="004F440A"/>
    <w:rsid w:val="005834C2"/>
    <w:rsid w:val="005D257E"/>
    <w:rsid w:val="005D535A"/>
    <w:rsid w:val="00613DD2"/>
    <w:rsid w:val="006B1B27"/>
    <w:rsid w:val="006D5597"/>
    <w:rsid w:val="00754B80"/>
    <w:rsid w:val="007739D4"/>
    <w:rsid w:val="007E1AA5"/>
    <w:rsid w:val="00826C5A"/>
    <w:rsid w:val="008C3829"/>
    <w:rsid w:val="008D011D"/>
    <w:rsid w:val="00906424"/>
    <w:rsid w:val="00923C4A"/>
    <w:rsid w:val="00AB31DF"/>
    <w:rsid w:val="00AF4C27"/>
    <w:rsid w:val="00C03110"/>
    <w:rsid w:val="00C104F4"/>
    <w:rsid w:val="00C4566E"/>
    <w:rsid w:val="00C53ADA"/>
    <w:rsid w:val="00CE3A36"/>
    <w:rsid w:val="00D320C3"/>
    <w:rsid w:val="00D4263E"/>
    <w:rsid w:val="00D627CC"/>
    <w:rsid w:val="00D63664"/>
    <w:rsid w:val="00DD5BA0"/>
    <w:rsid w:val="00E218FE"/>
    <w:rsid w:val="00E46BD6"/>
    <w:rsid w:val="00E7075F"/>
    <w:rsid w:val="00EA5F1E"/>
    <w:rsid w:val="00F02DB4"/>
    <w:rsid w:val="00F558D2"/>
    <w:rsid w:val="00FA7248"/>
    <w:rsid w:val="00FB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4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44304"/>
    <w:pPr>
      <w:spacing w:after="0" w:line="240" w:lineRule="auto"/>
    </w:pPr>
  </w:style>
  <w:style w:type="character" w:styleId="a5">
    <w:name w:val="Strong"/>
    <w:basedOn w:val="a0"/>
    <w:uiPriority w:val="22"/>
    <w:qFormat/>
    <w:rsid w:val="007739D4"/>
    <w:rPr>
      <w:b/>
      <w:bCs/>
    </w:rPr>
  </w:style>
  <w:style w:type="table" w:styleId="a6">
    <w:name w:val="Table Grid"/>
    <w:basedOn w:val="a1"/>
    <w:uiPriority w:val="39"/>
    <w:rsid w:val="00E218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E3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3A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Artefact</cp:lastModifiedBy>
  <cp:revision>6</cp:revision>
  <cp:lastPrinted>2018-04-26T19:53:00Z</cp:lastPrinted>
  <dcterms:created xsi:type="dcterms:W3CDTF">2018-02-01T04:58:00Z</dcterms:created>
  <dcterms:modified xsi:type="dcterms:W3CDTF">2022-09-02T18:08:00Z</dcterms:modified>
</cp:coreProperties>
</file>